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3F513D7F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2E363B">
        <w:t>Полумасивна жилищна сграда</w:t>
      </w:r>
      <w:r w:rsidR="00A05E71">
        <w:t xml:space="preserve"> </w:t>
      </w:r>
      <w:r w:rsidR="00707E39">
        <w:t>на</w:t>
      </w:r>
      <w:r w:rsidR="00F7665F">
        <w:t xml:space="preserve">мираща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 xml:space="preserve">УПИ </w:t>
      </w:r>
      <w:r w:rsidR="005A3281">
        <w:rPr>
          <w:rFonts w:ascii="Calibri" w:eastAsia="Calibri" w:hAnsi="Calibri"/>
          <w:bCs/>
          <w:lang w:val="en-US"/>
        </w:rPr>
        <w:t>I</w:t>
      </w:r>
      <w:r w:rsidR="002E363B">
        <w:rPr>
          <w:rFonts w:ascii="Calibri" w:eastAsia="Calibri" w:hAnsi="Calibri"/>
          <w:bCs/>
          <w:lang w:val="en-US"/>
        </w:rPr>
        <w:t>-</w:t>
      </w:r>
      <w:r w:rsidR="00767515">
        <w:rPr>
          <w:rFonts w:ascii="Calibri" w:eastAsia="Calibri" w:hAnsi="Calibri"/>
          <w:bCs/>
        </w:rPr>
        <w:t>9379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2E363B">
        <w:rPr>
          <w:rFonts w:ascii="Calibri" w:eastAsia="Calibri" w:hAnsi="Calibri"/>
          <w:bCs/>
        </w:rPr>
        <w:t>2</w:t>
      </w:r>
      <w:r w:rsidR="00767515">
        <w:rPr>
          <w:rFonts w:ascii="Calibri" w:eastAsia="Calibri" w:hAnsi="Calibri"/>
          <w:bCs/>
        </w:rPr>
        <w:t>5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767515">
        <w:rPr>
          <w:rFonts w:ascii="Calibri" w:eastAsia="Calibri" w:hAnsi="Calibri"/>
        </w:rPr>
        <w:t>гр. Дулово</w:t>
      </w:r>
      <w:r w:rsidR="002E363B">
        <w:rPr>
          <w:rFonts w:ascii="Calibri" w:eastAsia="Calibri" w:hAnsi="Calibri"/>
        </w:rPr>
        <w:t xml:space="preserve"> </w:t>
      </w:r>
      <w:r>
        <w:t>чрез:</w:t>
      </w:r>
    </w:p>
    <w:p w14:paraId="54776A6D" w14:textId="77777777" w:rsidR="00DA508D" w:rsidRDefault="00DA508D" w:rsidP="00DA508D">
      <w:pPr>
        <w:spacing w:line="256" w:lineRule="auto"/>
        <w:rPr>
          <w:rFonts w:ascii="Calibri" w:eastAsia="Calibri" w:hAnsi="Calibri"/>
          <w:b/>
        </w:rPr>
      </w:pPr>
      <w:bookmarkStart w:id="0" w:name="_Hlk219451484"/>
      <w:r>
        <w:rPr>
          <w:rFonts w:ascii="Calibri" w:eastAsia="Calibri" w:hAnsi="Calibri"/>
          <w:b/>
        </w:rPr>
        <w:t>Въздушна кабелна мрежа 0,4kV (паралелен клон на съществуващ клон „В“ част от мрежа НН на ТП „Камъшит“), електрозахранена от нов кабелен шкаф тип ШК-4 пред ПИ 24030.501.665, подмяна на 8 бр. съществуващи стълба и електромерно табло ТЕМО (съществуващо), монтирано на стълб №10 пред УПИ I-9379, кв. 25 (идентичен с ПИ 24030.501.9379), ул. „Александър Стамболийски“ №25, по плана на гр. Дулово.</w:t>
      </w:r>
      <w:bookmarkEnd w:id="0"/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4BF626A2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DA508D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32079"/>
    <w:rsid w:val="001675A6"/>
    <w:rsid w:val="002E0FE2"/>
    <w:rsid w:val="002E363B"/>
    <w:rsid w:val="00521762"/>
    <w:rsid w:val="0054585D"/>
    <w:rsid w:val="005A3281"/>
    <w:rsid w:val="006C7BA0"/>
    <w:rsid w:val="00707E39"/>
    <w:rsid w:val="00767515"/>
    <w:rsid w:val="00924EEA"/>
    <w:rsid w:val="009360B4"/>
    <w:rsid w:val="00976A1F"/>
    <w:rsid w:val="00A05E71"/>
    <w:rsid w:val="00A1041F"/>
    <w:rsid w:val="00AA324E"/>
    <w:rsid w:val="00AD2F72"/>
    <w:rsid w:val="00B661FA"/>
    <w:rsid w:val="00BE643B"/>
    <w:rsid w:val="00D9540A"/>
    <w:rsid w:val="00DA508D"/>
    <w:rsid w:val="00DF6671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14</cp:revision>
  <dcterms:created xsi:type="dcterms:W3CDTF">2022-01-21T07:30:00Z</dcterms:created>
  <dcterms:modified xsi:type="dcterms:W3CDTF">2026-05-04T12:30:00Z</dcterms:modified>
</cp:coreProperties>
</file>